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3CD9" w14:textId="77777777" w:rsidR="00CE616E" w:rsidRDefault="0B1198E8" w:rsidP="008611E4">
      <w:pPr>
        <w:jc w:val="center"/>
      </w:pPr>
      <w:r>
        <w:t>North East Wales Wellbeing Network Programme</w:t>
      </w:r>
    </w:p>
    <w:p w14:paraId="58DE3CDA" w14:textId="76D860DB" w:rsidR="00F930D0" w:rsidRDefault="0B1198E8" w:rsidP="008611E4">
      <w:pPr>
        <w:jc w:val="center"/>
      </w:pPr>
      <w:r>
        <w:t>8</w:t>
      </w:r>
      <w:r w:rsidRPr="0B1198E8">
        <w:rPr>
          <w:vertAlign w:val="superscript"/>
        </w:rPr>
        <w:t>th</w:t>
      </w:r>
      <w:r>
        <w:t xml:space="preserve"> November 2018</w:t>
      </w:r>
    </w:p>
    <w:p w14:paraId="7C3F8732" w14:textId="78AC2322" w:rsidR="4CBA3586" w:rsidRPr="00C952E6" w:rsidRDefault="00C952E6" w:rsidP="00C952E6">
      <w:pPr>
        <w:jc w:val="center"/>
        <w:rPr>
          <w:b/>
          <w:bCs/>
        </w:rPr>
      </w:pPr>
      <w:r>
        <w:t xml:space="preserve">Plas Pentwyn, </w:t>
      </w:r>
      <w:r w:rsidRPr="00C952E6">
        <w:rPr>
          <w:bCs/>
        </w:rPr>
        <w:t>Castle Rd, Coedpoeth, Wrexham LL11 3NU</w:t>
      </w:r>
    </w:p>
    <w:tbl>
      <w:tblPr>
        <w:tblStyle w:val="TableGrid"/>
        <w:tblW w:w="0" w:type="auto"/>
        <w:tblLook w:val="04A0" w:firstRow="1" w:lastRow="0" w:firstColumn="1" w:lastColumn="0" w:noHBand="0" w:noVBand="1"/>
      </w:tblPr>
      <w:tblGrid>
        <w:gridCol w:w="1009"/>
        <w:gridCol w:w="8233"/>
      </w:tblGrid>
      <w:tr w:rsidR="00F930D0" w14:paraId="58DE3CE0" w14:textId="77777777" w:rsidTr="0B1198E8">
        <w:tc>
          <w:tcPr>
            <w:tcW w:w="1009" w:type="dxa"/>
          </w:tcPr>
          <w:p w14:paraId="58DE3CDC" w14:textId="6A5AA008" w:rsidR="00F930D0" w:rsidRDefault="0B1198E8" w:rsidP="00B537D1">
            <w:r>
              <w:t>9.30am</w:t>
            </w:r>
          </w:p>
        </w:tc>
        <w:tc>
          <w:tcPr>
            <w:tcW w:w="8233" w:type="dxa"/>
          </w:tcPr>
          <w:p w14:paraId="58DE3CDE" w14:textId="68DAF0C6" w:rsidR="002F3D78" w:rsidRDefault="0B1198E8" w:rsidP="002F3D78">
            <w:r w:rsidRPr="0B1198E8">
              <w:rPr>
                <w:b/>
                <w:bCs/>
              </w:rPr>
              <w:t>Refreshments and Networking</w:t>
            </w:r>
          </w:p>
          <w:p w14:paraId="58DE3CDF" w14:textId="77777777" w:rsidR="002F3D78" w:rsidRDefault="002F3D78" w:rsidP="002F3D78"/>
        </w:tc>
      </w:tr>
      <w:tr w:rsidR="00F930D0" w14:paraId="58DE3CE5" w14:textId="77777777" w:rsidTr="0B1198E8">
        <w:tc>
          <w:tcPr>
            <w:tcW w:w="1009" w:type="dxa"/>
          </w:tcPr>
          <w:p w14:paraId="58DE3CE1" w14:textId="48776D12" w:rsidR="00F930D0" w:rsidRDefault="0B1198E8" w:rsidP="009E2D45">
            <w:r>
              <w:t>9.45am</w:t>
            </w:r>
          </w:p>
        </w:tc>
        <w:tc>
          <w:tcPr>
            <w:tcW w:w="8233" w:type="dxa"/>
          </w:tcPr>
          <w:p w14:paraId="58DE3CE3" w14:textId="117C3088" w:rsidR="005C3AD2" w:rsidRDefault="0B1198E8">
            <w:r w:rsidRPr="0B1198E8">
              <w:rPr>
                <w:b/>
                <w:bCs/>
              </w:rPr>
              <w:t>Welcome, Housekeeping &amp; Introductions</w:t>
            </w:r>
          </w:p>
          <w:p w14:paraId="58DE3CE4" w14:textId="77777777" w:rsidR="004A166E" w:rsidRDefault="004A166E"/>
        </w:tc>
      </w:tr>
      <w:tr w:rsidR="009E2D45" w14:paraId="2F265717" w14:textId="77777777" w:rsidTr="0B1198E8">
        <w:tc>
          <w:tcPr>
            <w:tcW w:w="1009" w:type="dxa"/>
          </w:tcPr>
          <w:p w14:paraId="38B73291" w14:textId="06A24053" w:rsidR="009E2D45" w:rsidRDefault="0B1198E8" w:rsidP="00B537D1">
            <w:r>
              <w:t>9.50am</w:t>
            </w:r>
          </w:p>
        </w:tc>
        <w:tc>
          <w:tcPr>
            <w:tcW w:w="8233" w:type="dxa"/>
          </w:tcPr>
          <w:p w14:paraId="26767C83" w14:textId="4E08C10E" w:rsidR="00F87868" w:rsidRPr="00F87868" w:rsidRDefault="00F87868" w:rsidP="00F87868">
            <w:pPr>
              <w:rPr>
                <w:b/>
              </w:rPr>
            </w:pPr>
            <w:r w:rsidRPr="00F87868">
              <w:rPr>
                <w:b/>
              </w:rPr>
              <w:t>Regional Partnership Board</w:t>
            </w:r>
            <w:r>
              <w:rPr>
                <w:b/>
              </w:rPr>
              <w:t xml:space="preserve"> –</w:t>
            </w:r>
            <w:r w:rsidRPr="00F87868">
              <w:rPr>
                <w:b/>
              </w:rPr>
              <w:t xml:space="preserve"> </w:t>
            </w:r>
            <w:r w:rsidR="0B1198E8" w:rsidRPr="00F87868">
              <w:rPr>
                <w:b/>
              </w:rPr>
              <w:t>Dave</w:t>
            </w:r>
            <w:r>
              <w:rPr>
                <w:b/>
              </w:rPr>
              <w:t xml:space="preserve"> </w:t>
            </w:r>
            <w:r w:rsidR="0B1198E8" w:rsidRPr="00F87868">
              <w:rPr>
                <w:b/>
              </w:rPr>
              <w:t>Worrall</w:t>
            </w:r>
            <w:r w:rsidRPr="00F87868">
              <w:rPr>
                <w:b/>
              </w:rPr>
              <w:t>, British Red Cross</w:t>
            </w:r>
          </w:p>
          <w:p w14:paraId="1B27C5DA" w14:textId="77777777" w:rsidR="00F87868" w:rsidRDefault="00F87868" w:rsidP="00F87868">
            <w:r>
              <w:t>Dave will talk about his role as one of the Third Sector Representatives on the Regional Partnership Board.</w:t>
            </w:r>
          </w:p>
          <w:p w14:paraId="671BC375" w14:textId="7452CB96" w:rsidR="007E0515" w:rsidRPr="007E0515" w:rsidRDefault="007E0515" w:rsidP="00F87868"/>
        </w:tc>
      </w:tr>
      <w:tr w:rsidR="00F930D0" w14:paraId="58DE3CEA" w14:textId="77777777" w:rsidTr="0B1198E8">
        <w:tc>
          <w:tcPr>
            <w:tcW w:w="1009" w:type="dxa"/>
          </w:tcPr>
          <w:p w14:paraId="58DE3CE6" w14:textId="5FDDFC7B" w:rsidR="00F930D0" w:rsidRDefault="0B1198E8" w:rsidP="00B537D1">
            <w:r>
              <w:t>10.20am</w:t>
            </w:r>
          </w:p>
        </w:tc>
        <w:tc>
          <w:tcPr>
            <w:tcW w:w="8233" w:type="dxa"/>
          </w:tcPr>
          <w:p w14:paraId="0BE6579A" w14:textId="3D0CD89F" w:rsidR="00F87868" w:rsidRPr="00F87868" w:rsidRDefault="00F87868" w:rsidP="00F87868">
            <w:pPr>
              <w:rPr>
                <w:b/>
              </w:rPr>
            </w:pPr>
            <w:r w:rsidRPr="00F87868">
              <w:rPr>
                <w:b/>
              </w:rPr>
              <w:t xml:space="preserve">Flintshire Wellbeing Plan – </w:t>
            </w:r>
            <w:r w:rsidR="00F106B1">
              <w:rPr>
                <w:b/>
              </w:rPr>
              <w:t xml:space="preserve">speaker </w:t>
            </w:r>
            <w:r w:rsidR="001A7797">
              <w:rPr>
                <w:b/>
              </w:rPr>
              <w:t>TBC</w:t>
            </w:r>
          </w:p>
          <w:p w14:paraId="622BF50A" w14:textId="5E85DBEA" w:rsidR="00F87868" w:rsidRDefault="001A7797" w:rsidP="00F87868">
            <w:r>
              <w:t>This</w:t>
            </w:r>
            <w:r w:rsidR="00F87868">
              <w:t xml:space="preserve"> talk </w:t>
            </w:r>
            <w:r>
              <w:t>will discuss</w:t>
            </w:r>
            <w:r w:rsidR="00F87868">
              <w:t xml:space="preserve"> the Flintshire Wellbeing Plan, the priorities and how third sector organisations can be involved.</w:t>
            </w:r>
          </w:p>
          <w:p w14:paraId="58DE3CE9" w14:textId="65680DF0" w:rsidR="007E0515" w:rsidRPr="004441E0" w:rsidRDefault="007E0515" w:rsidP="00F87868"/>
        </w:tc>
      </w:tr>
      <w:tr w:rsidR="00F930D0" w14:paraId="58DE3CEF" w14:textId="77777777" w:rsidTr="0B1198E8">
        <w:tc>
          <w:tcPr>
            <w:tcW w:w="1009" w:type="dxa"/>
          </w:tcPr>
          <w:p w14:paraId="58DE3CEB" w14:textId="4B647239" w:rsidR="00F930D0" w:rsidRDefault="0B1198E8" w:rsidP="00534204">
            <w:r>
              <w:t>10.50am</w:t>
            </w:r>
          </w:p>
        </w:tc>
        <w:tc>
          <w:tcPr>
            <w:tcW w:w="8233" w:type="dxa"/>
          </w:tcPr>
          <w:p w14:paraId="319FEB62" w14:textId="18B34402" w:rsidR="00EB508A" w:rsidRPr="00EB508A" w:rsidRDefault="001A7797" w:rsidP="00EB508A">
            <w:pPr>
              <w:rPr>
                <w:b/>
              </w:rPr>
            </w:pPr>
            <w:r>
              <w:rPr>
                <w:b/>
              </w:rPr>
              <w:t xml:space="preserve">Collaboration, Integration &amp; Innovation: Incredible Buzzwords and Where to Find Them – </w:t>
            </w:r>
            <w:r w:rsidRPr="00EB508A">
              <w:rPr>
                <w:b/>
              </w:rPr>
              <w:t>Siô</w:t>
            </w:r>
            <w:r>
              <w:rPr>
                <w:b/>
              </w:rPr>
              <w:t>n</w:t>
            </w:r>
            <w:r>
              <w:rPr>
                <w:b/>
              </w:rPr>
              <w:t xml:space="preserve"> </w:t>
            </w:r>
            <w:r>
              <w:rPr>
                <w:b/>
              </w:rPr>
              <w:t>Edwards</w:t>
            </w:r>
            <w:r>
              <w:rPr>
                <w:b/>
              </w:rPr>
              <w:t xml:space="preserve">, </w:t>
            </w:r>
            <w:r w:rsidR="00424767">
              <w:rPr>
                <w:b/>
              </w:rPr>
              <w:t xml:space="preserve">Wrexham Youth &amp; Play Partnership and </w:t>
            </w:r>
            <w:r w:rsidR="00EB508A" w:rsidRPr="00EB508A">
              <w:rPr>
                <w:b/>
              </w:rPr>
              <w:t>The Venture Inte</w:t>
            </w:r>
            <w:r>
              <w:rPr>
                <w:b/>
              </w:rPr>
              <w:t>grated Children’s Centre (ICC)</w:t>
            </w:r>
          </w:p>
          <w:p w14:paraId="64442296" w14:textId="1447D1B0" w:rsidR="00EB508A" w:rsidRDefault="001A7797" w:rsidP="00EB508A">
            <w:r w:rsidRPr="001A7797">
              <w:t>How austerity has necessitated diversity and creativity, inspiring prosperity and initiating community cohesion</w:t>
            </w:r>
            <w:r>
              <w:t xml:space="preserve">. </w:t>
            </w:r>
            <w:bookmarkStart w:id="0" w:name="_GoBack"/>
            <w:bookmarkEnd w:id="0"/>
          </w:p>
          <w:p w14:paraId="58DE3CEE" w14:textId="5F15D974" w:rsidR="00046397" w:rsidRPr="00B869D2" w:rsidRDefault="00046397" w:rsidP="00EB508A"/>
        </w:tc>
      </w:tr>
      <w:tr w:rsidR="002B58AD" w14:paraId="0F920909" w14:textId="77777777" w:rsidTr="0B1198E8">
        <w:tc>
          <w:tcPr>
            <w:tcW w:w="1009" w:type="dxa"/>
          </w:tcPr>
          <w:p w14:paraId="7FF93FFE" w14:textId="31C8F208" w:rsidR="002B58AD" w:rsidRDefault="00F87868" w:rsidP="00534204">
            <w:r>
              <w:t>11.05</w:t>
            </w:r>
            <w:r w:rsidR="0B1198E8">
              <w:t>am</w:t>
            </w:r>
          </w:p>
        </w:tc>
        <w:tc>
          <w:tcPr>
            <w:tcW w:w="8233" w:type="dxa"/>
          </w:tcPr>
          <w:p w14:paraId="110010F5" w14:textId="77777777" w:rsidR="00F87868" w:rsidRDefault="00F87868" w:rsidP="00F87868">
            <w:r>
              <w:rPr>
                <w:b/>
                <w:bCs/>
              </w:rPr>
              <w:t xml:space="preserve">Break </w:t>
            </w:r>
            <w:r>
              <w:t>with tea, coffee, fruit and healthy snacks</w:t>
            </w:r>
          </w:p>
          <w:p w14:paraId="1818EEE8" w14:textId="7B0C2D30" w:rsidR="002B58AD" w:rsidRPr="002B58AD" w:rsidRDefault="002B58AD" w:rsidP="00111FDC"/>
        </w:tc>
      </w:tr>
      <w:tr w:rsidR="002B58AD" w14:paraId="5D3243B2" w14:textId="77777777" w:rsidTr="0B1198E8">
        <w:tc>
          <w:tcPr>
            <w:tcW w:w="1009" w:type="dxa"/>
          </w:tcPr>
          <w:p w14:paraId="2D991571" w14:textId="59F3CAF4" w:rsidR="002B58AD" w:rsidRDefault="00C952E6" w:rsidP="00C952E6">
            <w:r>
              <w:t>11.</w:t>
            </w:r>
            <w:r w:rsidR="00F87868">
              <w:t>30</w:t>
            </w:r>
            <w:r w:rsidR="0B1198E8">
              <w:t>am</w:t>
            </w:r>
          </w:p>
        </w:tc>
        <w:tc>
          <w:tcPr>
            <w:tcW w:w="8233" w:type="dxa"/>
          </w:tcPr>
          <w:p w14:paraId="17D77784" w14:textId="6940A847" w:rsidR="00C952E6" w:rsidRPr="00C952E6" w:rsidRDefault="00C952E6" w:rsidP="00C952E6">
            <w:pPr>
              <w:rPr>
                <w:b/>
              </w:rPr>
            </w:pPr>
            <w:r w:rsidRPr="00C952E6">
              <w:rPr>
                <w:b/>
              </w:rPr>
              <w:t>Making the case for ACE informed policy and practice – Andrew Bennett</w:t>
            </w:r>
            <w:r>
              <w:rPr>
                <w:b/>
              </w:rPr>
              <w:t xml:space="preserve">, </w:t>
            </w:r>
            <w:r w:rsidRPr="00C952E6">
              <w:rPr>
                <w:b/>
              </w:rPr>
              <w:t>National ACE Approach to Policing Vulnerability Programme, North Wales Police</w:t>
            </w:r>
          </w:p>
          <w:p w14:paraId="3DAD95BD" w14:textId="51F6DB0E" w:rsidR="00C952E6" w:rsidRDefault="00C952E6" w:rsidP="00C952E6">
            <w:pPr>
              <w:rPr>
                <w:rFonts w:eastAsia="Times New Roman"/>
              </w:rPr>
            </w:pPr>
            <w:r>
              <w:t xml:space="preserve">Andrew </w:t>
            </w:r>
            <w:r>
              <w:rPr>
                <w:rFonts w:eastAsia="Times New Roman"/>
              </w:rPr>
              <w:t>will briefly describe the nature and extent of ACEs; the science of trauma and how to prevent and reduce the impact of ACEs by strengthening individual and community resilience. He will also take the opportunity to provide information about the Early Action Together programme.</w:t>
            </w:r>
          </w:p>
          <w:p w14:paraId="64D8689D" w14:textId="475639DE" w:rsidR="002B58AD" w:rsidRPr="00C952E6" w:rsidRDefault="002B58AD" w:rsidP="00C952E6">
            <w:pPr>
              <w:rPr>
                <w:rFonts w:eastAsia="Times New Roman"/>
              </w:rPr>
            </w:pPr>
          </w:p>
        </w:tc>
      </w:tr>
      <w:tr w:rsidR="00F87868" w14:paraId="6FE1C514" w14:textId="77777777" w:rsidTr="0B1198E8">
        <w:tc>
          <w:tcPr>
            <w:tcW w:w="1009" w:type="dxa"/>
          </w:tcPr>
          <w:p w14:paraId="68726D0C" w14:textId="0336760B" w:rsidR="00F87868" w:rsidRDefault="00F87868" w:rsidP="007E0515">
            <w:r>
              <w:t>12.15pm</w:t>
            </w:r>
          </w:p>
        </w:tc>
        <w:tc>
          <w:tcPr>
            <w:tcW w:w="8233" w:type="dxa"/>
          </w:tcPr>
          <w:p w14:paraId="755FF3C9" w14:textId="77777777" w:rsidR="00EB508A" w:rsidRDefault="00F87868" w:rsidP="00F87868">
            <w:pPr>
              <w:rPr>
                <w:b/>
                <w:bCs/>
              </w:rPr>
            </w:pPr>
            <w:r>
              <w:rPr>
                <w:b/>
                <w:bCs/>
              </w:rPr>
              <w:t>News and feedback about the NEW Wellbeing Network</w:t>
            </w:r>
          </w:p>
          <w:p w14:paraId="2F832C5E" w14:textId="77777777" w:rsidR="00EB508A" w:rsidRDefault="00EB508A" w:rsidP="00EB508A">
            <w:pPr>
              <w:rPr>
                <w:bCs/>
              </w:rPr>
            </w:pPr>
            <w:r w:rsidRPr="00EB508A">
              <w:rPr>
                <w:bCs/>
              </w:rPr>
              <w:t>The Wellbeing Team will provide updates and ask for your feedback</w:t>
            </w:r>
            <w:r>
              <w:rPr>
                <w:bCs/>
              </w:rPr>
              <w:t xml:space="preserve"> </w:t>
            </w:r>
            <w:r w:rsidRPr="00EB508A">
              <w:rPr>
                <w:bCs/>
              </w:rPr>
              <w:t>about the Network</w:t>
            </w:r>
          </w:p>
          <w:p w14:paraId="08CE5D66" w14:textId="5649D98E" w:rsidR="00F87868" w:rsidRPr="00EB508A" w:rsidRDefault="00F87868" w:rsidP="00EB508A">
            <w:pPr>
              <w:rPr>
                <w:bCs/>
              </w:rPr>
            </w:pPr>
          </w:p>
        </w:tc>
      </w:tr>
      <w:tr w:rsidR="00953627" w14:paraId="60A91341" w14:textId="77777777" w:rsidTr="0B1198E8">
        <w:tc>
          <w:tcPr>
            <w:tcW w:w="1009" w:type="dxa"/>
          </w:tcPr>
          <w:p w14:paraId="583B9FA1" w14:textId="545D66AA" w:rsidR="00953627" w:rsidRDefault="0B1198E8" w:rsidP="007E0515">
            <w:r>
              <w:t>12.30pm</w:t>
            </w:r>
          </w:p>
        </w:tc>
        <w:tc>
          <w:tcPr>
            <w:tcW w:w="8233" w:type="dxa"/>
          </w:tcPr>
          <w:p w14:paraId="0267BC22" w14:textId="43C8B253" w:rsidR="0003795A" w:rsidRDefault="0B1198E8" w:rsidP="0B1198E8">
            <w:pPr>
              <w:rPr>
                <w:b/>
                <w:bCs/>
              </w:rPr>
            </w:pPr>
            <w:r w:rsidRPr="0B1198E8">
              <w:rPr>
                <w:b/>
                <w:bCs/>
              </w:rPr>
              <w:t>Close</w:t>
            </w:r>
          </w:p>
        </w:tc>
      </w:tr>
    </w:tbl>
    <w:p w14:paraId="336085FE" w14:textId="166A2194" w:rsidR="00D72BFB" w:rsidRDefault="00D72BFB" w:rsidP="00953627"/>
    <w:p w14:paraId="2BA3AF79" w14:textId="258148C5" w:rsidR="0003795A" w:rsidRDefault="0B1198E8" w:rsidP="0003795A">
      <w:r>
        <w:t>As fed back from previous network meetings:</w:t>
      </w:r>
    </w:p>
    <w:p w14:paraId="6D08AF87" w14:textId="775C5573" w:rsidR="0003795A" w:rsidRDefault="0B1198E8" w:rsidP="0003795A">
      <w:pPr>
        <w:pStyle w:val="ListParagraph"/>
        <w:numPr>
          <w:ilvl w:val="0"/>
          <w:numId w:val="8"/>
        </w:numPr>
      </w:pPr>
      <w:r>
        <w:t>Wi-Fi will be available</w:t>
      </w:r>
    </w:p>
    <w:p w14:paraId="3FCBC289" w14:textId="3E136AE0" w:rsidR="0003795A" w:rsidRDefault="0B1198E8" w:rsidP="00953627">
      <w:pPr>
        <w:pStyle w:val="ListParagraph"/>
        <w:numPr>
          <w:ilvl w:val="0"/>
          <w:numId w:val="8"/>
        </w:numPr>
      </w:pPr>
      <w:r>
        <w:t>Name badges will be provided</w:t>
      </w:r>
    </w:p>
    <w:p w14:paraId="47630DC0" w14:textId="6309815D" w:rsidR="0003795A" w:rsidRDefault="0B1198E8" w:rsidP="00953627">
      <w:pPr>
        <w:pStyle w:val="ListParagraph"/>
        <w:numPr>
          <w:ilvl w:val="0"/>
          <w:numId w:val="8"/>
        </w:numPr>
      </w:pPr>
      <w:r>
        <w:t>Attendees will be asked to introduce themselves at the start of the meeting to aid networking</w:t>
      </w:r>
    </w:p>
    <w:sectPr w:rsidR="000379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741C" w14:textId="77777777" w:rsidR="001E2BEB" w:rsidRDefault="001E2BEB" w:rsidP="00EB6B56">
      <w:pPr>
        <w:spacing w:after="0" w:line="240" w:lineRule="auto"/>
      </w:pPr>
      <w:r>
        <w:separator/>
      </w:r>
    </w:p>
  </w:endnote>
  <w:endnote w:type="continuationSeparator" w:id="0">
    <w:p w14:paraId="5266470E" w14:textId="77777777" w:rsidR="001E2BEB" w:rsidRDefault="001E2BEB" w:rsidP="00EB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00D2" w14:textId="77777777" w:rsidR="001E2BEB" w:rsidRDefault="001E2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7B1C" w14:textId="77777777" w:rsidR="001E2BEB" w:rsidRDefault="001E2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B374" w14:textId="77777777" w:rsidR="001E2BEB" w:rsidRDefault="001E2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46013" w14:textId="77777777" w:rsidR="001E2BEB" w:rsidRDefault="001E2BEB" w:rsidP="00EB6B56">
      <w:pPr>
        <w:spacing w:after="0" w:line="240" w:lineRule="auto"/>
      </w:pPr>
      <w:r>
        <w:separator/>
      </w:r>
    </w:p>
  </w:footnote>
  <w:footnote w:type="continuationSeparator" w:id="0">
    <w:p w14:paraId="64AADF72" w14:textId="77777777" w:rsidR="001E2BEB" w:rsidRDefault="001E2BEB" w:rsidP="00EB6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889B" w14:textId="77777777" w:rsidR="001E2BEB" w:rsidRDefault="001E2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1E7A" w14:textId="15CB884F" w:rsidR="001E2BEB" w:rsidRDefault="001E2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2556" w14:textId="77777777" w:rsidR="001E2BEB" w:rsidRDefault="001E2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3CE"/>
    <w:multiLevelType w:val="hybridMultilevel"/>
    <w:tmpl w:val="D00A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B78D0"/>
    <w:multiLevelType w:val="hybridMultilevel"/>
    <w:tmpl w:val="41942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B5E06"/>
    <w:multiLevelType w:val="multilevel"/>
    <w:tmpl w:val="881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864CF"/>
    <w:multiLevelType w:val="hybridMultilevel"/>
    <w:tmpl w:val="1D4A079E"/>
    <w:lvl w:ilvl="0" w:tplc="65FCDA6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6C53C43"/>
    <w:multiLevelType w:val="hybridMultilevel"/>
    <w:tmpl w:val="403C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378A6"/>
    <w:multiLevelType w:val="hybridMultilevel"/>
    <w:tmpl w:val="497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A0403"/>
    <w:multiLevelType w:val="hybridMultilevel"/>
    <w:tmpl w:val="1A08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D0"/>
    <w:rsid w:val="00032CEE"/>
    <w:rsid w:val="0003795A"/>
    <w:rsid w:val="00046397"/>
    <w:rsid w:val="0006149B"/>
    <w:rsid w:val="00111FDC"/>
    <w:rsid w:val="001A7797"/>
    <w:rsid w:val="001E2BEB"/>
    <w:rsid w:val="002179B8"/>
    <w:rsid w:val="002B58AD"/>
    <w:rsid w:val="002F3D78"/>
    <w:rsid w:val="00424767"/>
    <w:rsid w:val="004441E0"/>
    <w:rsid w:val="00464629"/>
    <w:rsid w:val="004A166E"/>
    <w:rsid w:val="00534204"/>
    <w:rsid w:val="00597163"/>
    <w:rsid w:val="005C3AD2"/>
    <w:rsid w:val="00760551"/>
    <w:rsid w:val="007E0515"/>
    <w:rsid w:val="0084420D"/>
    <w:rsid w:val="008611E4"/>
    <w:rsid w:val="008C2DFA"/>
    <w:rsid w:val="009013FD"/>
    <w:rsid w:val="00953627"/>
    <w:rsid w:val="00991E81"/>
    <w:rsid w:val="009A1042"/>
    <w:rsid w:val="009A530E"/>
    <w:rsid w:val="009B11A7"/>
    <w:rsid w:val="009C04C2"/>
    <w:rsid w:val="009E2D45"/>
    <w:rsid w:val="009F11F9"/>
    <w:rsid w:val="00AF43C1"/>
    <w:rsid w:val="00B172F6"/>
    <w:rsid w:val="00B23AF8"/>
    <w:rsid w:val="00B537D1"/>
    <w:rsid w:val="00B869D2"/>
    <w:rsid w:val="00BE5547"/>
    <w:rsid w:val="00C02273"/>
    <w:rsid w:val="00C43496"/>
    <w:rsid w:val="00C7737B"/>
    <w:rsid w:val="00C952E6"/>
    <w:rsid w:val="00CA43AD"/>
    <w:rsid w:val="00CB0032"/>
    <w:rsid w:val="00CC1CEA"/>
    <w:rsid w:val="00CE616E"/>
    <w:rsid w:val="00CF1711"/>
    <w:rsid w:val="00CF2101"/>
    <w:rsid w:val="00D72BFB"/>
    <w:rsid w:val="00D93234"/>
    <w:rsid w:val="00DC7368"/>
    <w:rsid w:val="00E2400E"/>
    <w:rsid w:val="00E4138A"/>
    <w:rsid w:val="00E50E04"/>
    <w:rsid w:val="00E90CF7"/>
    <w:rsid w:val="00EB508A"/>
    <w:rsid w:val="00EB6B56"/>
    <w:rsid w:val="00ED3F13"/>
    <w:rsid w:val="00F106B1"/>
    <w:rsid w:val="00F8430E"/>
    <w:rsid w:val="00F87868"/>
    <w:rsid w:val="00F930D0"/>
    <w:rsid w:val="0B1198E8"/>
    <w:rsid w:val="4CBA3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D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D0"/>
    <w:pPr>
      <w:ind w:left="720"/>
      <w:contextualSpacing/>
    </w:pPr>
  </w:style>
  <w:style w:type="table" w:styleId="TableGrid">
    <w:name w:val="Table Grid"/>
    <w:basedOn w:val="TableNormal"/>
    <w:uiPriority w:val="59"/>
    <w:rsid w:val="00F9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2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13FD"/>
    <w:rPr>
      <w:color w:val="0000FF" w:themeColor="hyperlink"/>
      <w:u w:val="single"/>
    </w:rPr>
  </w:style>
  <w:style w:type="paragraph" w:styleId="Header">
    <w:name w:val="header"/>
    <w:basedOn w:val="Normal"/>
    <w:link w:val="HeaderChar"/>
    <w:uiPriority w:val="99"/>
    <w:unhideWhenUsed/>
    <w:rsid w:val="00EB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B56"/>
  </w:style>
  <w:style w:type="paragraph" w:styleId="Footer">
    <w:name w:val="footer"/>
    <w:basedOn w:val="Normal"/>
    <w:link w:val="FooterChar"/>
    <w:uiPriority w:val="99"/>
    <w:unhideWhenUsed/>
    <w:rsid w:val="00EB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B56"/>
  </w:style>
  <w:style w:type="paragraph" w:styleId="Revision">
    <w:name w:val="Revision"/>
    <w:hidden/>
    <w:uiPriority w:val="99"/>
    <w:semiHidden/>
    <w:rsid w:val="00E90CF7"/>
    <w:pPr>
      <w:spacing w:after="0" w:line="240" w:lineRule="auto"/>
    </w:pPr>
  </w:style>
  <w:style w:type="paragraph" w:styleId="BalloonText">
    <w:name w:val="Balloon Text"/>
    <w:basedOn w:val="Normal"/>
    <w:link w:val="BalloonTextChar"/>
    <w:uiPriority w:val="99"/>
    <w:semiHidden/>
    <w:unhideWhenUsed/>
    <w:rsid w:val="00E9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D0"/>
    <w:pPr>
      <w:ind w:left="720"/>
      <w:contextualSpacing/>
    </w:pPr>
  </w:style>
  <w:style w:type="table" w:styleId="TableGrid">
    <w:name w:val="Table Grid"/>
    <w:basedOn w:val="TableNormal"/>
    <w:uiPriority w:val="59"/>
    <w:rsid w:val="00F9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2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13FD"/>
    <w:rPr>
      <w:color w:val="0000FF" w:themeColor="hyperlink"/>
      <w:u w:val="single"/>
    </w:rPr>
  </w:style>
  <w:style w:type="paragraph" w:styleId="Header">
    <w:name w:val="header"/>
    <w:basedOn w:val="Normal"/>
    <w:link w:val="HeaderChar"/>
    <w:uiPriority w:val="99"/>
    <w:unhideWhenUsed/>
    <w:rsid w:val="00EB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B56"/>
  </w:style>
  <w:style w:type="paragraph" w:styleId="Footer">
    <w:name w:val="footer"/>
    <w:basedOn w:val="Normal"/>
    <w:link w:val="FooterChar"/>
    <w:uiPriority w:val="99"/>
    <w:unhideWhenUsed/>
    <w:rsid w:val="00EB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B56"/>
  </w:style>
  <w:style w:type="paragraph" w:styleId="Revision">
    <w:name w:val="Revision"/>
    <w:hidden/>
    <w:uiPriority w:val="99"/>
    <w:semiHidden/>
    <w:rsid w:val="00E90CF7"/>
    <w:pPr>
      <w:spacing w:after="0" w:line="240" w:lineRule="auto"/>
    </w:pPr>
  </w:style>
  <w:style w:type="paragraph" w:styleId="BalloonText">
    <w:name w:val="Balloon Text"/>
    <w:basedOn w:val="Normal"/>
    <w:link w:val="BalloonTextChar"/>
    <w:uiPriority w:val="99"/>
    <w:semiHidden/>
    <w:unhideWhenUsed/>
    <w:rsid w:val="00E9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0">
      <w:bodyDiv w:val="1"/>
      <w:marLeft w:val="0"/>
      <w:marRight w:val="0"/>
      <w:marTop w:val="0"/>
      <w:marBottom w:val="0"/>
      <w:divBdr>
        <w:top w:val="none" w:sz="0" w:space="0" w:color="auto"/>
        <w:left w:val="none" w:sz="0" w:space="0" w:color="auto"/>
        <w:bottom w:val="none" w:sz="0" w:space="0" w:color="auto"/>
        <w:right w:val="none" w:sz="0" w:space="0" w:color="auto"/>
      </w:divBdr>
    </w:div>
    <w:div w:id="75589064">
      <w:bodyDiv w:val="1"/>
      <w:marLeft w:val="0"/>
      <w:marRight w:val="0"/>
      <w:marTop w:val="0"/>
      <w:marBottom w:val="0"/>
      <w:divBdr>
        <w:top w:val="none" w:sz="0" w:space="0" w:color="auto"/>
        <w:left w:val="none" w:sz="0" w:space="0" w:color="auto"/>
        <w:bottom w:val="none" w:sz="0" w:space="0" w:color="auto"/>
        <w:right w:val="none" w:sz="0" w:space="0" w:color="auto"/>
      </w:divBdr>
    </w:div>
    <w:div w:id="76560218">
      <w:bodyDiv w:val="1"/>
      <w:marLeft w:val="0"/>
      <w:marRight w:val="0"/>
      <w:marTop w:val="0"/>
      <w:marBottom w:val="0"/>
      <w:divBdr>
        <w:top w:val="none" w:sz="0" w:space="0" w:color="auto"/>
        <w:left w:val="none" w:sz="0" w:space="0" w:color="auto"/>
        <w:bottom w:val="none" w:sz="0" w:space="0" w:color="auto"/>
        <w:right w:val="none" w:sz="0" w:space="0" w:color="auto"/>
      </w:divBdr>
    </w:div>
    <w:div w:id="151725684">
      <w:bodyDiv w:val="1"/>
      <w:marLeft w:val="0"/>
      <w:marRight w:val="0"/>
      <w:marTop w:val="0"/>
      <w:marBottom w:val="0"/>
      <w:divBdr>
        <w:top w:val="none" w:sz="0" w:space="0" w:color="auto"/>
        <w:left w:val="none" w:sz="0" w:space="0" w:color="auto"/>
        <w:bottom w:val="none" w:sz="0" w:space="0" w:color="auto"/>
        <w:right w:val="none" w:sz="0" w:space="0" w:color="auto"/>
      </w:divBdr>
    </w:div>
    <w:div w:id="561914237">
      <w:bodyDiv w:val="1"/>
      <w:marLeft w:val="0"/>
      <w:marRight w:val="0"/>
      <w:marTop w:val="0"/>
      <w:marBottom w:val="0"/>
      <w:divBdr>
        <w:top w:val="none" w:sz="0" w:space="0" w:color="auto"/>
        <w:left w:val="none" w:sz="0" w:space="0" w:color="auto"/>
        <w:bottom w:val="none" w:sz="0" w:space="0" w:color="auto"/>
        <w:right w:val="none" w:sz="0" w:space="0" w:color="auto"/>
      </w:divBdr>
    </w:div>
    <w:div w:id="688603957">
      <w:bodyDiv w:val="1"/>
      <w:marLeft w:val="0"/>
      <w:marRight w:val="0"/>
      <w:marTop w:val="0"/>
      <w:marBottom w:val="0"/>
      <w:divBdr>
        <w:top w:val="none" w:sz="0" w:space="0" w:color="auto"/>
        <w:left w:val="none" w:sz="0" w:space="0" w:color="auto"/>
        <w:bottom w:val="none" w:sz="0" w:space="0" w:color="auto"/>
        <w:right w:val="none" w:sz="0" w:space="0" w:color="auto"/>
      </w:divBdr>
    </w:div>
    <w:div w:id="957835839">
      <w:bodyDiv w:val="1"/>
      <w:marLeft w:val="0"/>
      <w:marRight w:val="0"/>
      <w:marTop w:val="0"/>
      <w:marBottom w:val="0"/>
      <w:divBdr>
        <w:top w:val="none" w:sz="0" w:space="0" w:color="auto"/>
        <w:left w:val="none" w:sz="0" w:space="0" w:color="auto"/>
        <w:bottom w:val="none" w:sz="0" w:space="0" w:color="auto"/>
        <w:right w:val="none" w:sz="0" w:space="0" w:color="auto"/>
      </w:divBdr>
    </w:div>
    <w:div w:id="1096711683">
      <w:bodyDiv w:val="1"/>
      <w:marLeft w:val="0"/>
      <w:marRight w:val="0"/>
      <w:marTop w:val="0"/>
      <w:marBottom w:val="0"/>
      <w:divBdr>
        <w:top w:val="none" w:sz="0" w:space="0" w:color="auto"/>
        <w:left w:val="none" w:sz="0" w:space="0" w:color="auto"/>
        <w:bottom w:val="none" w:sz="0" w:space="0" w:color="auto"/>
        <w:right w:val="none" w:sz="0" w:space="0" w:color="auto"/>
      </w:divBdr>
    </w:div>
    <w:div w:id="1424644295">
      <w:bodyDiv w:val="1"/>
      <w:marLeft w:val="0"/>
      <w:marRight w:val="0"/>
      <w:marTop w:val="0"/>
      <w:marBottom w:val="0"/>
      <w:divBdr>
        <w:top w:val="none" w:sz="0" w:space="0" w:color="auto"/>
        <w:left w:val="none" w:sz="0" w:space="0" w:color="auto"/>
        <w:bottom w:val="none" w:sz="0" w:space="0" w:color="auto"/>
        <w:right w:val="none" w:sz="0" w:space="0" w:color="auto"/>
      </w:divBdr>
    </w:div>
    <w:div w:id="1471704459">
      <w:bodyDiv w:val="1"/>
      <w:marLeft w:val="0"/>
      <w:marRight w:val="0"/>
      <w:marTop w:val="0"/>
      <w:marBottom w:val="0"/>
      <w:divBdr>
        <w:top w:val="none" w:sz="0" w:space="0" w:color="auto"/>
        <w:left w:val="none" w:sz="0" w:space="0" w:color="auto"/>
        <w:bottom w:val="none" w:sz="0" w:space="0" w:color="auto"/>
        <w:right w:val="none" w:sz="0" w:space="0" w:color="auto"/>
      </w:divBdr>
    </w:div>
    <w:div w:id="1564179678">
      <w:bodyDiv w:val="1"/>
      <w:marLeft w:val="0"/>
      <w:marRight w:val="0"/>
      <w:marTop w:val="0"/>
      <w:marBottom w:val="0"/>
      <w:divBdr>
        <w:top w:val="none" w:sz="0" w:space="0" w:color="auto"/>
        <w:left w:val="none" w:sz="0" w:space="0" w:color="auto"/>
        <w:bottom w:val="none" w:sz="0" w:space="0" w:color="auto"/>
        <w:right w:val="none" w:sz="0" w:space="0" w:color="auto"/>
      </w:divBdr>
    </w:div>
    <w:div w:id="1601790142">
      <w:bodyDiv w:val="1"/>
      <w:marLeft w:val="0"/>
      <w:marRight w:val="0"/>
      <w:marTop w:val="0"/>
      <w:marBottom w:val="0"/>
      <w:divBdr>
        <w:top w:val="none" w:sz="0" w:space="0" w:color="auto"/>
        <w:left w:val="none" w:sz="0" w:space="0" w:color="auto"/>
        <w:bottom w:val="none" w:sz="0" w:space="0" w:color="auto"/>
        <w:right w:val="none" w:sz="0" w:space="0" w:color="auto"/>
      </w:divBdr>
    </w:div>
    <w:div w:id="1831746886">
      <w:bodyDiv w:val="1"/>
      <w:marLeft w:val="0"/>
      <w:marRight w:val="0"/>
      <w:marTop w:val="0"/>
      <w:marBottom w:val="0"/>
      <w:divBdr>
        <w:top w:val="none" w:sz="0" w:space="0" w:color="auto"/>
        <w:left w:val="none" w:sz="0" w:space="0" w:color="auto"/>
        <w:bottom w:val="none" w:sz="0" w:space="0" w:color="auto"/>
        <w:right w:val="none" w:sz="0" w:space="0" w:color="auto"/>
      </w:divBdr>
      <w:divsChild>
        <w:div w:id="469249927">
          <w:marLeft w:val="0"/>
          <w:marRight w:val="0"/>
          <w:marTop w:val="0"/>
          <w:marBottom w:val="0"/>
          <w:divBdr>
            <w:top w:val="none" w:sz="0" w:space="0" w:color="auto"/>
            <w:left w:val="none" w:sz="0" w:space="0" w:color="auto"/>
            <w:bottom w:val="none" w:sz="0" w:space="0" w:color="auto"/>
            <w:right w:val="none" w:sz="0" w:space="0" w:color="auto"/>
          </w:divBdr>
          <w:divsChild>
            <w:div w:id="12148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4829">
      <w:bodyDiv w:val="1"/>
      <w:marLeft w:val="0"/>
      <w:marRight w:val="0"/>
      <w:marTop w:val="0"/>
      <w:marBottom w:val="0"/>
      <w:divBdr>
        <w:top w:val="none" w:sz="0" w:space="0" w:color="auto"/>
        <w:left w:val="none" w:sz="0" w:space="0" w:color="auto"/>
        <w:bottom w:val="none" w:sz="0" w:space="0" w:color="auto"/>
        <w:right w:val="none" w:sz="0" w:space="0" w:color="auto"/>
      </w:divBdr>
    </w:div>
    <w:div w:id="1964388065">
      <w:bodyDiv w:val="1"/>
      <w:marLeft w:val="0"/>
      <w:marRight w:val="0"/>
      <w:marTop w:val="0"/>
      <w:marBottom w:val="0"/>
      <w:divBdr>
        <w:top w:val="none" w:sz="0" w:space="0" w:color="auto"/>
        <w:left w:val="none" w:sz="0" w:space="0" w:color="auto"/>
        <w:bottom w:val="none" w:sz="0" w:space="0" w:color="auto"/>
        <w:right w:val="none" w:sz="0" w:space="0" w:color="auto"/>
      </w:divBdr>
    </w:div>
    <w:div w:id="2048482519">
      <w:bodyDiv w:val="1"/>
      <w:marLeft w:val="0"/>
      <w:marRight w:val="0"/>
      <w:marTop w:val="0"/>
      <w:marBottom w:val="0"/>
      <w:divBdr>
        <w:top w:val="none" w:sz="0" w:space="0" w:color="auto"/>
        <w:left w:val="none" w:sz="0" w:space="0" w:color="auto"/>
        <w:bottom w:val="none" w:sz="0" w:space="0" w:color="auto"/>
        <w:right w:val="none" w:sz="0" w:space="0" w:color="auto"/>
      </w:divBdr>
    </w:div>
    <w:div w:id="2082408568">
      <w:bodyDiv w:val="1"/>
      <w:marLeft w:val="0"/>
      <w:marRight w:val="0"/>
      <w:marTop w:val="0"/>
      <w:marBottom w:val="0"/>
      <w:divBdr>
        <w:top w:val="none" w:sz="0" w:space="0" w:color="auto"/>
        <w:left w:val="none" w:sz="0" w:space="0" w:color="auto"/>
        <w:bottom w:val="none" w:sz="0" w:space="0" w:color="auto"/>
        <w:right w:val="none" w:sz="0" w:space="0" w:color="auto"/>
      </w:divBdr>
      <w:divsChild>
        <w:div w:id="807088538">
          <w:marLeft w:val="0"/>
          <w:marRight w:val="0"/>
          <w:marTop w:val="0"/>
          <w:marBottom w:val="0"/>
          <w:divBdr>
            <w:top w:val="none" w:sz="0" w:space="0" w:color="auto"/>
            <w:left w:val="none" w:sz="0" w:space="0" w:color="auto"/>
            <w:bottom w:val="none" w:sz="0" w:space="0" w:color="auto"/>
            <w:right w:val="none" w:sz="0" w:space="0" w:color="auto"/>
          </w:divBdr>
          <w:divsChild>
            <w:div w:id="3889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5" ma:contentTypeDescription="Create a new document." ma:contentTypeScope="" ma:versionID="4f3210d5edc40c5e5f7f53590c1000b1">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e5ba8bd9ea821e39bdea70377b9b7fb6"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FED1F-3E2F-4E42-AE2E-FE2D4FF0C6CD}">
  <ds:schemaRefs>
    <ds:schemaRef ds:uri="http://schemas.microsoft.com/sharepoint/v3/contenttype/forms"/>
  </ds:schemaRefs>
</ds:datastoreItem>
</file>

<file path=customXml/itemProps2.xml><?xml version="1.0" encoding="utf-8"?>
<ds:datastoreItem xmlns:ds="http://schemas.openxmlformats.org/officeDocument/2006/customXml" ds:itemID="{13D686CB-BCB6-4749-99AB-BC786361D9C7}">
  <ds:schemaRefs>
    <ds:schemaRef ds:uri="http://schemas.openxmlformats.org/package/2006/metadata/core-properties"/>
    <ds:schemaRef ds:uri="http://purl.org/dc/terms/"/>
    <ds:schemaRef ds:uri="http://schemas.microsoft.com/office/2006/documentManagement/types"/>
    <ds:schemaRef ds:uri="http://purl.org/dc/dcmitype/"/>
    <ds:schemaRef ds:uri="d89e2f1f-1fc1-449b-8de0-894ebc04cf28"/>
    <ds:schemaRef ds:uri="http://purl.org/dc/elements/1.1/"/>
    <ds:schemaRef ds:uri="http://schemas.microsoft.com/office/2006/metadata/properties"/>
    <ds:schemaRef ds:uri="http://schemas.microsoft.com/office/infopath/2007/PartnerControls"/>
    <ds:schemaRef ds:uri="0629fbc1-f8e1-46bc-b63b-751e892e8b28"/>
    <ds:schemaRef ds:uri="http://www.w3.org/XML/1998/namespace"/>
  </ds:schemaRefs>
</ds:datastoreItem>
</file>

<file path=customXml/itemProps3.xml><?xml version="1.0" encoding="utf-8"?>
<ds:datastoreItem xmlns:ds="http://schemas.openxmlformats.org/officeDocument/2006/customXml" ds:itemID="{43282B17-13D1-43CD-887F-20C90DE46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Hughes</dc:creator>
  <cp:lastModifiedBy>Fran Hughes</cp:lastModifiedBy>
  <cp:revision>17</cp:revision>
  <cp:lastPrinted>2016-08-04T13:32:00Z</cp:lastPrinted>
  <dcterms:created xsi:type="dcterms:W3CDTF">2017-08-30T12:24:00Z</dcterms:created>
  <dcterms:modified xsi:type="dcterms:W3CDTF">2018-10-30T13:49:00Z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0x0101007C7EB2AE44C35646ACA866AFA58F2B4E</vt:lpwstr>
  </property>
</Properties>
</file>